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4" w:rsidRDefault="00027133">
      <w:r>
        <w:rPr>
          <w:rFonts w:hint="eastAsia"/>
        </w:rPr>
        <w:t>附件</w:t>
      </w:r>
      <w:r>
        <w:rPr>
          <w:rFonts w:hint="eastAsia"/>
        </w:rPr>
        <w:t>1</w:t>
      </w:r>
    </w:p>
    <w:p w:rsidR="00027133" w:rsidRPr="00027133" w:rsidRDefault="00027133" w:rsidP="00027133">
      <w:pPr>
        <w:jc w:val="center"/>
        <w:rPr>
          <w:b/>
          <w:sz w:val="36"/>
          <w:szCs w:val="36"/>
        </w:rPr>
      </w:pPr>
      <w:r w:rsidRPr="00027133">
        <w:rPr>
          <w:rFonts w:hint="eastAsia"/>
          <w:b/>
          <w:sz w:val="36"/>
          <w:szCs w:val="36"/>
        </w:rPr>
        <w:t>河北工业职业技术学院互联网学院招聘计划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185"/>
        <w:gridCol w:w="1186"/>
        <w:gridCol w:w="1296"/>
        <w:gridCol w:w="1186"/>
        <w:gridCol w:w="1186"/>
        <w:gridCol w:w="1299"/>
      </w:tblGrid>
      <w:tr w:rsidR="00027133" w:rsidRPr="00686105" w:rsidTr="00027133">
        <w:trPr>
          <w:trHeight w:val="782"/>
        </w:trPr>
        <w:tc>
          <w:tcPr>
            <w:tcW w:w="2024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用人单位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岗位名称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招聘人数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专业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学历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学位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其他条件</w:t>
            </w:r>
          </w:p>
        </w:tc>
      </w:tr>
      <w:tr w:rsidR="00027133" w:rsidRPr="00686105" w:rsidTr="00F76DC3">
        <w:trPr>
          <w:trHeight w:val="2523"/>
        </w:trPr>
        <w:tc>
          <w:tcPr>
            <w:tcW w:w="2024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河北工业职业技术学院互联网学院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专职政治辅导员</w:t>
            </w:r>
            <w:r w:rsidRPr="00686105">
              <w:rPr>
                <w:rFonts w:hint="eastAsia"/>
                <w:szCs w:val="21"/>
              </w:rPr>
              <w:t>a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6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不限，电子商务、广告设计与制作、新闻传播类、艺术类专业优先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全日制一本及以上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学士及以上</w:t>
            </w:r>
          </w:p>
        </w:tc>
        <w:tc>
          <w:tcPr>
            <w:tcW w:w="2025" w:type="dxa"/>
            <w:vMerge w:val="restart"/>
            <w:vAlign w:val="center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全日制普通高等院校</w:t>
            </w:r>
            <w:r w:rsidRPr="00686105">
              <w:rPr>
                <w:rFonts w:hint="eastAsia"/>
                <w:szCs w:val="21"/>
              </w:rPr>
              <w:t>2020</w:t>
            </w:r>
            <w:r w:rsidRPr="00686105">
              <w:rPr>
                <w:rFonts w:hint="eastAsia"/>
                <w:szCs w:val="21"/>
              </w:rPr>
              <w:t>年应届毕业生，大学生退役士兵优先</w:t>
            </w:r>
          </w:p>
        </w:tc>
      </w:tr>
      <w:tr w:rsidR="00027133" w:rsidRPr="00686105" w:rsidTr="00027133">
        <w:trPr>
          <w:trHeight w:val="1131"/>
        </w:trPr>
        <w:tc>
          <w:tcPr>
            <w:tcW w:w="2024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河北工业职业技术学院互联网学院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专职政治辅导员</w:t>
            </w:r>
            <w:r w:rsidRPr="00686105">
              <w:rPr>
                <w:rFonts w:hint="eastAsia"/>
                <w:szCs w:val="21"/>
              </w:rPr>
              <w:t>b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1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不限，中文类专业优先</w:t>
            </w:r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全日制研究生及以上</w:t>
            </w:r>
            <w:bookmarkStart w:id="0" w:name="_GoBack"/>
            <w:bookmarkEnd w:id="0"/>
          </w:p>
        </w:tc>
        <w:tc>
          <w:tcPr>
            <w:tcW w:w="2025" w:type="dxa"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  <w:r w:rsidRPr="00686105"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2025" w:type="dxa"/>
            <w:vMerge/>
          </w:tcPr>
          <w:p w:rsidR="00027133" w:rsidRPr="00686105" w:rsidRDefault="00027133" w:rsidP="00027133">
            <w:pPr>
              <w:jc w:val="center"/>
              <w:rPr>
                <w:szCs w:val="21"/>
              </w:rPr>
            </w:pPr>
          </w:p>
        </w:tc>
      </w:tr>
    </w:tbl>
    <w:p w:rsidR="00027133" w:rsidRDefault="00027133"/>
    <w:sectPr w:rsidR="00027133" w:rsidSect="00686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E4"/>
    <w:rsid w:val="00027133"/>
    <w:rsid w:val="00686105"/>
    <w:rsid w:val="007529E4"/>
    <w:rsid w:val="00A44913"/>
    <w:rsid w:val="00F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张玉婷</dc:creator>
  <cp:keywords/>
  <dc:description/>
  <cp:lastModifiedBy>张玉婷</cp:lastModifiedBy>
  <cp:revision>6</cp:revision>
  <dcterms:created xsi:type="dcterms:W3CDTF">2020-07-06T07:46:00Z</dcterms:created>
  <dcterms:modified xsi:type="dcterms:W3CDTF">2020-07-06T08:03:00Z</dcterms:modified>
</cp:coreProperties>
</file>